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20169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14:paraId="3C0CF7EE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Исторический факультет</w:t>
      </w:r>
    </w:p>
    <w:p w14:paraId="589036AF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Кафедра Всемирной истории, историографии и источниковедения</w:t>
      </w:r>
    </w:p>
    <w:p w14:paraId="2F8EAD85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A387E8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198CA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6F3820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C90D0C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067500" w14:textId="77777777" w:rsidR="00166081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BC2BD9" w14:textId="77777777" w:rsidR="00A57749" w:rsidRDefault="00A57749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D1122C" w14:textId="77777777" w:rsidR="00A57749" w:rsidRDefault="00A57749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BBD31D" w14:textId="77777777" w:rsidR="00A57749" w:rsidRDefault="00A57749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B60FB3" w14:textId="77777777" w:rsidR="00A57749" w:rsidRDefault="00A57749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4A0EA8" w14:textId="77777777" w:rsidR="00A57749" w:rsidRPr="00A57749" w:rsidRDefault="00A57749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C37390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35512D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14398F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74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экзамена по дисциплине </w:t>
      </w:r>
    </w:p>
    <w:p w14:paraId="11BBBE0B" w14:textId="263A15F4" w:rsidR="00166081" w:rsidRPr="00A57749" w:rsidRDefault="00166081" w:rsidP="001B4B24">
      <w:pPr>
        <w:autoSpaceDE w:val="0"/>
        <w:autoSpaceDN w:val="0"/>
        <w:adjustRightInd w:val="0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7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1B4B24" w:rsidRPr="00A577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ID</w:t>
      </w:r>
      <w:r w:rsidR="001B4B24" w:rsidRPr="00A577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B4B24" w:rsidRPr="00A5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98268</w:t>
      </w:r>
      <w:r w:rsidR="001B4B24" w:rsidRPr="00A57749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="001B4B24" w:rsidRPr="00A5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Аутсорсинг в ДОУ и архивной отрасли</w:t>
      </w:r>
      <w:r w:rsidRPr="00A5774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77FA79" w14:textId="6A76629E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0C69B" w14:textId="77777777" w:rsidR="00166081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79795A" w14:textId="77777777" w:rsidR="00A57749" w:rsidRPr="00A57749" w:rsidRDefault="00A57749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5FE931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82088B" w14:textId="3DE58C89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749">
        <w:rPr>
          <w:rFonts w:ascii="Times New Roman" w:hAnsi="Times New Roman" w:cs="Times New Roman"/>
          <w:b/>
          <w:bCs/>
          <w:sz w:val="28"/>
          <w:szCs w:val="28"/>
        </w:rPr>
        <w:t>Специальность «</w:t>
      </w:r>
      <w:r w:rsidR="001B4B24" w:rsidRPr="00A57749">
        <w:rPr>
          <w:rFonts w:ascii="Times New Roman" w:hAnsi="Times New Roman" w:cs="Times New Roman"/>
          <w:b/>
          <w:bCs/>
          <w:sz w:val="28"/>
          <w:szCs w:val="28"/>
        </w:rPr>
        <w:t>6B03208 Цифровое архивоведение и документоведение</w:t>
      </w:r>
      <w:r w:rsidRPr="00A5774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8E8D32" w14:textId="77777777" w:rsidR="00166081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8AE2B" w14:textId="77777777" w:rsidR="00A57749" w:rsidRDefault="00A57749" w:rsidP="00166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D1B37" w14:textId="77777777" w:rsidR="00A57749" w:rsidRDefault="00A57749" w:rsidP="00166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9968D" w14:textId="77777777" w:rsidR="00A57749" w:rsidRDefault="00A57749" w:rsidP="00166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12BA4" w14:textId="77777777" w:rsidR="00A57749" w:rsidRPr="00A57749" w:rsidRDefault="00A57749" w:rsidP="00166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B82B0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Форма обучения: очное, 5 кредитов</w:t>
      </w:r>
    </w:p>
    <w:p w14:paraId="60619DBC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ED229F" w14:textId="5CB7DBF9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 xml:space="preserve">курс </w:t>
      </w:r>
      <w:r w:rsidR="001B4B24" w:rsidRPr="00A57749">
        <w:rPr>
          <w:rFonts w:ascii="Times New Roman" w:hAnsi="Times New Roman" w:cs="Times New Roman"/>
          <w:sz w:val="28"/>
          <w:szCs w:val="28"/>
        </w:rPr>
        <w:t>4</w:t>
      </w:r>
      <w:r w:rsidRPr="00A57749">
        <w:rPr>
          <w:rFonts w:ascii="Times New Roman" w:hAnsi="Times New Roman" w:cs="Times New Roman"/>
          <w:sz w:val="28"/>
          <w:szCs w:val="28"/>
        </w:rPr>
        <w:t xml:space="preserve">, семестр </w:t>
      </w:r>
      <w:r w:rsidR="001B4B24" w:rsidRPr="00A57749">
        <w:rPr>
          <w:rFonts w:ascii="Times New Roman" w:hAnsi="Times New Roman" w:cs="Times New Roman"/>
          <w:sz w:val="28"/>
          <w:szCs w:val="28"/>
        </w:rPr>
        <w:t>7</w:t>
      </w:r>
    </w:p>
    <w:p w14:paraId="7355E1C2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C2D1ED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FC5415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семестр - осенний</w:t>
      </w:r>
    </w:p>
    <w:p w14:paraId="47325B15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DD09F8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D46B06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AAFCE" w14:textId="77777777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D73786" w14:textId="5D8E9F28" w:rsidR="00166081" w:rsidRPr="00A57749" w:rsidRDefault="00166081" w:rsidP="0016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Алматы 202</w:t>
      </w:r>
      <w:r w:rsidR="001B4B24" w:rsidRPr="00A57749">
        <w:rPr>
          <w:rFonts w:ascii="Times New Roman" w:hAnsi="Times New Roman" w:cs="Times New Roman"/>
          <w:sz w:val="28"/>
          <w:szCs w:val="28"/>
        </w:rPr>
        <w:t>4</w:t>
      </w:r>
      <w:r w:rsidRPr="00A5774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79C04F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66081" w:rsidRPr="00A57749" w:rsidSect="001B4B24">
          <w:pgSz w:w="11907" w:h="16840" w:code="9"/>
          <w:pgMar w:top="1134" w:right="1134" w:bottom="1134" w:left="1134" w:header="709" w:footer="709" w:gutter="0"/>
          <w:cols w:space="720"/>
        </w:sectPr>
      </w:pPr>
    </w:p>
    <w:p w14:paraId="79D36C1D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7976F" w14:textId="21B3A379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Программа экзамена составлена д.и.н., доц. Жакишевой С.А. на основании учебного плана и каталога дисциплин образовательной программы специальности «</w:t>
      </w:r>
      <w:r w:rsidR="001B4B24" w:rsidRPr="00A57749">
        <w:rPr>
          <w:rFonts w:ascii="Times New Roman" w:hAnsi="Times New Roman" w:cs="Times New Roman"/>
          <w:sz w:val="28"/>
          <w:szCs w:val="28"/>
        </w:rPr>
        <w:t>6B03208 Цифровое архивоведение и документоведение</w:t>
      </w:r>
      <w:r w:rsidRPr="00A57749">
        <w:rPr>
          <w:rFonts w:ascii="Times New Roman" w:hAnsi="Times New Roman" w:cs="Times New Roman"/>
          <w:sz w:val="28"/>
          <w:szCs w:val="28"/>
        </w:rPr>
        <w:t>»</w:t>
      </w:r>
    </w:p>
    <w:p w14:paraId="55A963C0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4A234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1DE4BC" w14:textId="77777777" w:rsid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 xml:space="preserve">Рассмотрен и рекомендован на заседании кафедры Всемирной истории, историографии и источниковедения </w:t>
      </w:r>
    </w:p>
    <w:p w14:paraId="55AF7C7B" w14:textId="7F9D85AB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от «___» ______________ 202</w:t>
      </w:r>
      <w:r w:rsidR="001B4B24" w:rsidRPr="00A57749">
        <w:rPr>
          <w:rFonts w:ascii="Times New Roman" w:hAnsi="Times New Roman" w:cs="Times New Roman"/>
          <w:sz w:val="28"/>
          <w:szCs w:val="28"/>
        </w:rPr>
        <w:t>4</w:t>
      </w:r>
      <w:r w:rsidRPr="00A57749">
        <w:rPr>
          <w:rFonts w:ascii="Times New Roman" w:hAnsi="Times New Roman" w:cs="Times New Roman"/>
          <w:sz w:val="28"/>
          <w:szCs w:val="28"/>
        </w:rPr>
        <w:t xml:space="preserve"> г., протокол № </w:t>
      </w:r>
    </w:p>
    <w:p w14:paraId="4847617C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B3FA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C672B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 xml:space="preserve">Зав. кафедрой _________________ Мырзабекова Р.С. </w:t>
      </w:r>
    </w:p>
    <w:p w14:paraId="269EC573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984C0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68786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A0E5A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32C6E" w14:textId="77777777" w:rsidR="001B4B24" w:rsidRPr="00A57749" w:rsidRDefault="001B4B24" w:rsidP="001B4B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7749">
        <w:rPr>
          <w:rFonts w:ascii="Times New Roman" w:hAnsi="Times New Roman" w:cs="Times New Roman"/>
          <w:sz w:val="28"/>
          <w:szCs w:val="28"/>
          <w:lang w:val="kk-KZ"/>
        </w:rPr>
        <w:t xml:space="preserve">Тарих  факультеттің Ғылыми кеңесінде ұсынылған </w:t>
      </w:r>
    </w:p>
    <w:p w14:paraId="401C38C6" w14:textId="77777777" w:rsidR="001B4B24" w:rsidRPr="00A57749" w:rsidRDefault="001B4B24" w:rsidP="001B4B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7749">
        <w:rPr>
          <w:rFonts w:ascii="Times New Roman" w:hAnsi="Times New Roman" w:cs="Times New Roman"/>
          <w:sz w:val="28"/>
          <w:szCs w:val="28"/>
          <w:lang w:val="kk-KZ"/>
        </w:rPr>
        <w:t xml:space="preserve">«___» __________ 2023 г., </w:t>
      </w:r>
      <w:r w:rsidRPr="00A57749">
        <w:rPr>
          <w:rFonts w:ascii="Times New Roman" w:eastAsia="Times New Roman" w:hAnsi="Times New Roman" w:cs="Times New Roman"/>
          <w:sz w:val="28"/>
          <w:szCs w:val="28"/>
          <w:lang w:val="kk-KZ"/>
        </w:rPr>
        <w:t>Хаттама</w:t>
      </w:r>
      <w:r w:rsidRPr="00A57749">
        <w:rPr>
          <w:rFonts w:ascii="Times New Roman" w:hAnsi="Times New Roman" w:cs="Times New Roman"/>
          <w:sz w:val="28"/>
          <w:szCs w:val="28"/>
          <w:lang w:val="kk-KZ"/>
        </w:rPr>
        <w:t xml:space="preserve"> № ___ </w:t>
      </w:r>
    </w:p>
    <w:p w14:paraId="15BAE258" w14:textId="77777777" w:rsidR="001B4B24" w:rsidRPr="00A57749" w:rsidRDefault="001B4B24" w:rsidP="001B4B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89F85A" w14:textId="77777777" w:rsidR="001B4B24" w:rsidRDefault="001B4B24" w:rsidP="001B4B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6E0B38" w14:textId="77777777" w:rsidR="00A57749" w:rsidRPr="00A57749" w:rsidRDefault="00A57749" w:rsidP="001B4B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C6B4A5" w14:textId="373BB048" w:rsidR="00A57749" w:rsidRDefault="00A57749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 xml:space="preserve">Рекомендован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57749">
        <w:rPr>
          <w:rFonts w:ascii="Times New Roman" w:hAnsi="Times New Roman" w:cs="Times New Roman"/>
          <w:sz w:val="28"/>
          <w:szCs w:val="28"/>
        </w:rPr>
        <w:t xml:space="preserve">ченым советом </w:t>
      </w:r>
      <w:r>
        <w:rPr>
          <w:rFonts w:ascii="Times New Roman" w:hAnsi="Times New Roman" w:cs="Times New Roman"/>
          <w:sz w:val="28"/>
          <w:szCs w:val="28"/>
        </w:rPr>
        <w:t>исторического факультета</w:t>
      </w:r>
    </w:p>
    <w:p w14:paraId="4152D2B7" w14:textId="77777777" w:rsidR="00A57749" w:rsidRDefault="00A57749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«___» 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57749">
        <w:rPr>
          <w:rFonts w:ascii="Times New Roman" w:hAnsi="Times New Roman" w:cs="Times New Roman"/>
          <w:sz w:val="28"/>
          <w:szCs w:val="28"/>
        </w:rPr>
        <w:t xml:space="preserve"> г., Протокол № ___</w:t>
      </w:r>
    </w:p>
    <w:p w14:paraId="0F3DF654" w14:textId="77777777" w:rsidR="00A57749" w:rsidRDefault="00A57749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5511C" w14:textId="7EDE74A5" w:rsidR="00166081" w:rsidRPr="00A57749" w:rsidRDefault="00A57749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7749">
        <w:rPr>
          <w:rFonts w:ascii="Times New Roman" w:hAnsi="Times New Roman" w:cs="Times New Roman"/>
          <w:sz w:val="28"/>
          <w:szCs w:val="28"/>
        </w:rPr>
        <w:t xml:space="preserve">Ученый секретарь, к.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7749">
        <w:rPr>
          <w:rFonts w:ascii="Times New Roman" w:hAnsi="Times New Roman" w:cs="Times New Roman"/>
          <w:sz w:val="28"/>
          <w:szCs w:val="28"/>
        </w:rPr>
        <w:t>. н., доцент ________________ Н. А. Тасилова</w:t>
      </w:r>
    </w:p>
    <w:p w14:paraId="3D0584C7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849255" w14:textId="77777777" w:rsidR="00166081" w:rsidRPr="00A57749" w:rsidRDefault="00166081" w:rsidP="0016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5FCF98" w14:textId="77777777" w:rsidR="009429BE" w:rsidRPr="00A57749" w:rsidRDefault="009429BE" w:rsidP="00A03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BC478" w14:textId="77777777" w:rsidR="009429BE" w:rsidRPr="00A57749" w:rsidRDefault="009429BE" w:rsidP="00A03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429BE" w:rsidRPr="00A57749" w:rsidSect="001B4B24">
          <w:pgSz w:w="11907" w:h="16840" w:code="9"/>
          <w:pgMar w:top="1134" w:right="1134" w:bottom="1134" w:left="1134" w:header="720" w:footer="720" w:gutter="0"/>
          <w:cols w:space="708"/>
          <w:titlePg/>
          <w:docGrid w:linePitch="381"/>
        </w:sectPr>
      </w:pPr>
    </w:p>
    <w:p w14:paraId="3A32E0F1" w14:textId="4AD014ED" w:rsidR="00166081" w:rsidRPr="00A57749" w:rsidRDefault="00D816B2" w:rsidP="00166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7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ПРОГРАММА ПОДГОТОВКИ К ИТОГОВОЙ АТТЕСТАЦИИ ПО </w:t>
      </w:r>
      <w:r w:rsidR="00796175" w:rsidRPr="00A57749">
        <w:rPr>
          <w:rFonts w:ascii="Times New Roman" w:hAnsi="Times New Roman" w:cs="Times New Roman"/>
          <w:b/>
          <w:bCs/>
          <w:sz w:val="28"/>
          <w:szCs w:val="28"/>
        </w:rPr>
        <w:t>ДИСЦИПЛИНЕ «</w:t>
      </w:r>
      <w:r w:rsidR="00796175" w:rsidRPr="00A57749">
        <w:rPr>
          <w:rFonts w:ascii="Times New Roman" w:hAnsi="Times New Roman" w:cs="Times New Roman"/>
          <w:b/>
          <w:bCs/>
          <w:sz w:val="28"/>
          <w:szCs w:val="28"/>
          <w:lang w:val="ru-KZ"/>
        </w:rPr>
        <w:t>АУТСОРСИНГ В ДОУ И АРХИВНОЙ ОТРАСЛИ</w:t>
      </w:r>
      <w:r w:rsidR="00796175" w:rsidRPr="00A5774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BD2BF19" w14:textId="77777777" w:rsidR="00737ED6" w:rsidRPr="00A57749" w:rsidRDefault="00737ED6" w:rsidP="00A03E82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60189AD8" w14:textId="33AB7F4C" w:rsidR="00A03E82" w:rsidRPr="00A57749" w:rsidRDefault="00A03E82" w:rsidP="00A03E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7749">
        <w:rPr>
          <w:b/>
          <w:bCs/>
          <w:sz w:val="28"/>
          <w:szCs w:val="28"/>
        </w:rPr>
        <w:t>Форма проведения итогового экзамена</w:t>
      </w:r>
      <w:r w:rsidRPr="00A57749">
        <w:rPr>
          <w:sz w:val="28"/>
          <w:szCs w:val="28"/>
        </w:rPr>
        <w:t xml:space="preserve"> - </w:t>
      </w:r>
      <w:r w:rsidR="00793E12" w:rsidRPr="000D73FD">
        <w:rPr>
          <w:b/>
          <w:sz w:val="28"/>
          <w:szCs w:val="28"/>
        </w:rPr>
        <w:t>Письменный экзамен: традиционный</w:t>
      </w:r>
      <w:r w:rsidR="00793E12">
        <w:rPr>
          <w:b/>
          <w:sz w:val="28"/>
          <w:szCs w:val="28"/>
        </w:rPr>
        <w:t xml:space="preserve">, </w:t>
      </w:r>
      <w:r w:rsidR="00793E12" w:rsidRPr="000D73FD">
        <w:rPr>
          <w:b/>
          <w:sz w:val="28"/>
          <w:szCs w:val="28"/>
        </w:rPr>
        <w:t>ответы на вопросы Систем</w:t>
      </w:r>
      <w:r w:rsidR="00793E12">
        <w:rPr>
          <w:b/>
          <w:sz w:val="28"/>
          <w:szCs w:val="28"/>
        </w:rPr>
        <w:t>ы</w:t>
      </w:r>
      <w:r w:rsidR="00793E12" w:rsidRPr="000D73FD">
        <w:rPr>
          <w:b/>
          <w:sz w:val="28"/>
          <w:szCs w:val="28"/>
        </w:rPr>
        <w:t xml:space="preserve"> UNIVER</w:t>
      </w:r>
    </w:p>
    <w:p w14:paraId="59CF53C2" w14:textId="77777777" w:rsidR="009429BE" w:rsidRPr="00A57749" w:rsidRDefault="009429BE" w:rsidP="00A03E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77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проведения экзамена: </w:t>
      </w:r>
      <w:r w:rsidRPr="00A57749">
        <w:rPr>
          <w:rFonts w:ascii="Times New Roman" w:eastAsia="Times New Roman" w:hAnsi="Times New Roman" w:cs="Times New Roman"/>
          <w:sz w:val="28"/>
          <w:szCs w:val="28"/>
        </w:rPr>
        <w:t>на экзамен отводится три часа в конкретно назначенное по расписанию время.</w:t>
      </w:r>
    </w:p>
    <w:p w14:paraId="01CD0DC6" w14:textId="13007D74" w:rsidR="009429BE" w:rsidRPr="00A57749" w:rsidRDefault="009429BE" w:rsidP="00A03E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77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Методические рекомендации по написанию </w:t>
      </w:r>
      <w:r w:rsidR="000F5EAB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ответа на поставленные вопросы</w:t>
      </w:r>
      <w:r w:rsidRPr="00A5774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29625AB" w14:textId="77777777" w:rsidR="009429BE" w:rsidRPr="00A57749" w:rsidRDefault="009429BE" w:rsidP="00A03E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7749">
        <w:rPr>
          <w:rFonts w:ascii="Times New Roman" w:eastAsia="Times New Roman" w:hAnsi="Times New Roman" w:cs="Times New Roman"/>
          <w:sz w:val="28"/>
          <w:szCs w:val="28"/>
        </w:rPr>
        <w:t>Вначале прочитайте весь текст задания, затем приступайте к ответу.</w:t>
      </w:r>
    </w:p>
    <w:p w14:paraId="452FE891" w14:textId="77777777" w:rsidR="009429BE" w:rsidRPr="00A57749" w:rsidRDefault="009429BE" w:rsidP="00A03E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7749">
        <w:rPr>
          <w:rFonts w:ascii="Times New Roman" w:eastAsia="Times New Roman" w:hAnsi="Times New Roman" w:cs="Times New Roman"/>
          <w:sz w:val="28"/>
          <w:szCs w:val="28"/>
        </w:rPr>
        <w:t>Ответы должны быть полными, развернутыми.</w:t>
      </w:r>
    </w:p>
    <w:p w14:paraId="5F1AE1D1" w14:textId="3163539B" w:rsidR="009429BE" w:rsidRPr="00A57749" w:rsidRDefault="009429BE" w:rsidP="00A03E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7749">
        <w:rPr>
          <w:rFonts w:ascii="Times New Roman" w:eastAsia="Times New Roman" w:hAnsi="Times New Roman" w:cs="Times New Roman"/>
          <w:sz w:val="28"/>
          <w:szCs w:val="28"/>
        </w:rPr>
        <w:t xml:space="preserve">Каждая работа </w:t>
      </w:r>
      <w:r w:rsidRPr="00A57749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выполняется студентом индивидуально</w:t>
      </w:r>
      <w:r w:rsidRPr="00A577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7C808C" w14:textId="52751006" w:rsidR="009429BE" w:rsidRPr="00A57749" w:rsidRDefault="009429BE" w:rsidP="00A03E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7749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Политика и критерии оценивания результатов экзамена:</w:t>
      </w:r>
      <w:r w:rsidRPr="00A57749">
        <w:rPr>
          <w:rFonts w:ascii="Times New Roman" w:eastAsia="Times New Roman" w:hAnsi="Times New Roman" w:cs="Times New Roman"/>
          <w:sz w:val="28"/>
          <w:szCs w:val="28"/>
        </w:rPr>
        <w:t> выполненная работа оценивается по качеству ответа (проставленные баллы за работу).</w:t>
      </w:r>
    </w:p>
    <w:p w14:paraId="405C3F6B" w14:textId="5541F51A" w:rsidR="009429BE" w:rsidRDefault="003F62AC" w:rsidP="00A03E8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2AC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Вопросы, выносимые на экзамен:</w:t>
      </w:r>
    </w:p>
    <w:p w14:paraId="478A433C" w14:textId="77777777" w:rsidR="003F62AC" w:rsidRPr="009D432A" w:rsidRDefault="003F62AC" w:rsidP="003F6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Темы по аутсорсингу в ДОУ (документационное обеспечение управления):</w:t>
      </w:r>
    </w:p>
    <w:p w14:paraId="1E422E1D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Преимущества и недостатки аутсорсинга в сфере документооборота: примеры из практики.</w:t>
      </w:r>
    </w:p>
    <w:p w14:paraId="6BEFD5CA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Аутсорсинг управления документами в крупных корпорациях: особенности и подходы.</w:t>
      </w:r>
    </w:p>
    <w:p w14:paraId="6AE99C9E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Правовые аспекты передачи функций по документообороту на аутсорсинг: обзор законодательства.</w:t>
      </w:r>
    </w:p>
    <w:p w14:paraId="1F2A4B84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Аутсорсинг электронного документооборота: требования к защите информации.</w:t>
      </w:r>
    </w:p>
    <w:p w14:paraId="349FD302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Роль аутсорсинга в оптимизации процессов документооборота: примеры эффективных решений.</w:t>
      </w:r>
    </w:p>
    <w:p w14:paraId="726EB536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Аутсорсинг услуг по разработке и сопровождению систем электронного документооборота.</w:t>
      </w:r>
    </w:p>
    <w:p w14:paraId="1C2ACF62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Аутсорсинг управленческой документации: проблемы безопасности и конфиденциальности.</w:t>
      </w:r>
    </w:p>
    <w:p w14:paraId="31629255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Аутсорсинг процессов архивирования и уничтожения документов: риски и преимущества.</w:t>
      </w:r>
    </w:p>
    <w:p w14:paraId="2D949568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Использование аутсорсинга в организации системы документооборота в государственных учреждениях.</w:t>
      </w:r>
    </w:p>
    <w:p w14:paraId="3834780B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Оценка эффективности аутсорсинга документооборота: методики и критерии.</w:t>
      </w:r>
    </w:p>
    <w:p w14:paraId="4FEE1FDA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Модели аутсорсинга в документообороте: международный опыт и адаптация к российским условиям.</w:t>
      </w:r>
    </w:p>
    <w:p w14:paraId="7D48D093" w14:textId="77777777" w:rsidR="003F62AC" w:rsidRPr="009D432A" w:rsidRDefault="003F62AC" w:rsidP="003F62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Аутсорсинг бухгалтерской и управленческой документации: примеры решений и перспективы.</w:t>
      </w:r>
    </w:p>
    <w:p w14:paraId="6D768432" w14:textId="77777777" w:rsidR="003F62AC" w:rsidRPr="009D432A" w:rsidRDefault="003F62AC" w:rsidP="003F6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Темы по аутсорсингу в архивной отрасли:</w:t>
      </w:r>
    </w:p>
    <w:p w14:paraId="76BA6879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Аутсорсинг архивного хранения документов: экономические и правовые аспекты.</w:t>
      </w:r>
    </w:p>
    <w:p w14:paraId="6846E2F7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Аутсорсинг услуг по оцифровке архивных документов: анализ существующих предложений на рынке.</w:t>
      </w:r>
    </w:p>
    <w:p w14:paraId="027E0510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lastRenderedPageBreak/>
        <w:t>Правовое регулирование аутсорсинга в архивной отрасли: обеспечение защиты и конфиденциальности данных.</w:t>
      </w:r>
    </w:p>
    <w:p w14:paraId="3794D66F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Аутсорсинг услуг по восстановлению и реставрации архивных документов: специфика и примеры из практики.</w:t>
      </w:r>
    </w:p>
    <w:p w14:paraId="63F32CD4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Эффективность аутсорсинга в управлении архивными фондами: методы оценки.</w:t>
      </w:r>
    </w:p>
    <w:p w14:paraId="030B9CF5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Современные технологии и аутсорсинг в архивной отрасли: оцифровка и автоматизация архивных процессов.</w:t>
      </w:r>
    </w:p>
    <w:p w14:paraId="6F91119B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Критерии выбора подрядчиков для архивного аутсорсинга: методики и практика.</w:t>
      </w:r>
    </w:p>
    <w:p w14:paraId="2B5D66C4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Международный опыт аутсорсинга архивных услуг: анализ применимости в России.</w:t>
      </w:r>
    </w:p>
    <w:p w14:paraId="393C368F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Риски и преимущества использования аутсорсинга для работы с архивами предприятий и государственных структур.</w:t>
      </w:r>
    </w:p>
    <w:p w14:paraId="5605DF1E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Аутсорсинг архивных услуг в условиях перехода к электронным архивам: вызовы и перспективы.</w:t>
      </w:r>
    </w:p>
    <w:p w14:paraId="3A4D7391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Аутсорсинг долгосрочного хранения электронных архивов: технические и правовые аспекты.</w:t>
      </w:r>
    </w:p>
    <w:p w14:paraId="48574A35" w14:textId="77777777" w:rsidR="003F62AC" w:rsidRPr="009D432A" w:rsidRDefault="003F62AC" w:rsidP="003F62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D432A">
        <w:rPr>
          <w:rFonts w:ascii="Times New Roman" w:hAnsi="Times New Roman" w:cs="Times New Roman"/>
          <w:sz w:val="28"/>
          <w:szCs w:val="28"/>
          <w:lang w:val="ru-KZ"/>
        </w:rPr>
        <w:t>Перспективы использования облачных технологий в архивной отрасли: аутсорсинг хранения и управления данными.</w:t>
      </w:r>
    </w:p>
    <w:p w14:paraId="2DF9CD6E" w14:textId="77777777" w:rsidR="009429BE" w:rsidRPr="00A57749" w:rsidRDefault="009429BE" w:rsidP="00A03E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Обучающийся получает оценку в соответствии со следующими критериями:</w:t>
      </w:r>
    </w:p>
    <w:p w14:paraId="634ABB77" w14:textId="77777777" w:rsidR="009429BE" w:rsidRPr="00A57749" w:rsidRDefault="009429BE" w:rsidP="00A03E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 xml:space="preserve">«Отлично» – в ответе полностью раскрыт вопрос и объяснен смысл кейса, использован учебный и дополнительный материал; творчески представлена собственная точка зрения по рассматриваемому вопросу; </w:t>
      </w:r>
    </w:p>
    <w:p w14:paraId="4506C183" w14:textId="77777777" w:rsidR="009429BE" w:rsidRPr="00A57749" w:rsidRDefault="009429BE" w:rsidP="00A03E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«Хорошо» - основное содержание материала раскрыто, в основном правильно даны ответы на поставленные вопросы, но при в ответе допущены неточности, нарушена последовательность изложения, не даны Вами рекомендуемые для разрешения кейса ответы.</w:t>
      </w:r>
    </w:p>
    <w:p w14:paraId="2F3A8D0B" w14:textId="77777777" w:rsidR="009429BE" w:rsidRPr="00A57749" w:rsidRDefault="009429BE" w:rsidP="00A03E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>«Удовлетворительно» - ответ представлен формально, схематично, на уровне общих положений материала курса, не определено и не объяснено аргументированно свое отношение к ситуации, не даны хотя бы частично рекомендации по разрешению кейса.</w:t>
      </w:r>
    </w:p>
    <w:p w14:paraId="7441994A" w14:textId="77777777" w:rsidR="009429BE" w:rsidRPr="00A57749" w:rsidRDefault="009429BE" w:rsidP="00A03E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749">
        <w:rPr>
          <w:rFonts w:ascii="Times New Roman" w:hAnsi="Times New Roman" w:cs="Times New Roman"/>
          <w:sz w:val="28"/>
          <w:szCs w:val="28"/>
        </w:rPr>
        <w:t xml:space="preserve"> «Неудовлетворительно» - отсутствует ответ по существу вопроса, в ответе имеются пробелы в знании основного материала, предусмотренного программой; в ответах допускались принципиальные ошибки.</w:t>
      </w:r>
    </w:p>
    <w:p w14:paraId="13A291DD" w14:textId="77777777" w:rsidR="009429BE" w:rsidRPr="00A57749" w:rsidRDefault="009429BE" w:rsidP="00A03E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C28700" w14:textId="728ECE46" w:rsidR="009429BE" w:rsidRPr="00A57749" w:rsidRDefault="00A03E82" w:rsidP="00A03E8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7749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 ДЛЯ ПОДГОТОВКИ К ЭКЗАМЕНУ</w:t>
      </w:r>
    </w:p>
    <w:p w14:paraId="20B2620D" w14:textId="77777777" w:rsidR="00420F89" w:rsidRPr="000F5EAB" w:rsidRDefault="00420F89" w:rsidP="000F5E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EA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5C33D7E6" w14:textId="77777777" w:rsidR="000F5EAB" w:rsidRPr="000F5EAB" w:rsidRDefault="000F5EAB" w:rsidP="000F5EA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bookmarkStart w:id="0" w:name="_Hlk82553418"/>
      <w:r w:rsidRPr="000F5EAB">
        <w:rPr>
          <w:rFonts w:ascii="Times New Roman" w:hAnsi="Times New Roman" w:cs="Times New Roman"/>
          <w:sz w:val="28"/>
          <w:szCs w:val="28"/>
        </w:rPr>
        <w:t>1. Бакшин М.П., Смирнов А.Г. Аутсорсинг в управлении документацией. М.: СПР, 2022. – 230 с.</w:t>
      </w:r>
    </w:p>
    <w:p w14:paraId="4BEE7BE7" w14:textId="77777777" w:rsidR="000F5EAB" w:rsidRPr="000F5EAB" w:rsidRDefault="000F5EAB" w:rsidP="000F5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>2. Шибаев В. В. Архивный аутсорсинг в России / В. В. Шибаев // Документ. Архив. История. Современность: Материалы VII Всероссийской научно-практической конференции с международным участием, посвященной 80-летию Исторического факультета Уральского федерального университета. Екатеринбург, 16—18 ноября 2018 г. — Екатеринбург: Изд-во Урал. ун-та, 2018. — С. 275–278.</w:t>
      </w:r>
    </w:p>
    <w:p w14:paraId="17143598" w14:textId="77777777" w:rsidR="000F5EAB" w:rsidRPr="000F5EAB" w:rsidRDefault="000F5EAB" w:rsidP="000F5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lastRenderedPageBreak/>
        <w:t>3. Шибаев В. В. Архивный аутсорсинг на Среднем Урале / В. В. Шибаев. — Текст: электронный // Документальное наследие и историческая наука: Материалы Уральского историко-архивного форума, посвященного 50-летию историко-архивной специальности в Уральском университете (Екатеринбург, 11–12 сентября 2020 г.). - Екатеринбург: Издательство Уральского университета, 2020. — С. 503–506.</w:t>
      </w:r>
    </w:p>
    <w:p w14:paraId="7D58D88A" w14:textId="77777777" w:rsidR="000F5EAB" w:rsidRPr="000F5EAB" w:rsidRDefault="000F5EAB" w:rsidP="000F5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4. </w:t>
      </w:r>
      <w:r w:rsidRPr="000F5EAB">
        <w:rPr>
          <w:rFonts w:ascii="Times New Roman" w:hAnsi="Times New Roman" w:cs="Times New Roman"/>
          <w:bCs/>
          <w:sz w:val="28"/>
          <w:szCs w:val="28"/>
        </w:rPr>
        <w:t>Скворцова, М. С. Аутсорсинговые технологии в архивном деле. - Екатеринбург, 2018. - 70 с.</w:t>
      </w:r>
    </w:p>
    <w:p w14:paraId="54781B8B" w14:textId="77777777" w:rsidR="000F5EAB" w:rsidRPr="000F5EAB" w:rsidRDefault="000F5EAB" w:rsidP="000F5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>5. Кузнецова Л.М. Эффективное управление архивами: Аутсорсинг и современные технологии. М. Академия, 2020. 207 с.</w:t>
      </w:r>
    </w:p>
    <w:p w14:paraId="1EC5959D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6. </w:t>
      </w:r>
      <w:r w:rsidRPr="000F5EAB">
        <w:rPr>
          <w:rFonts w:ascii="Times New Roman" w:hAnsi="Times New Roman" w:cs="Times New Roman"/>
          <w:sz w:val="28"/>
          <w:szCs w:val="28"/>
          <w:lang w:val="ru-KZ"/>
        </w:rPr>
        <w:t>Курбанов А.Х., Плотников В.А. Аутсорсинг: история, методология, практика: Монография. – М.ИНФА-М, 2014 -112 с.</w:t>
      </w:r>
    </w:p>
    <w:p w14:paraId="1D097404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eastAsia="TimesNewRomanPSMT" w:hAnsi="Times New Roman" w:cs="Times New Roman"/>
          <w:sz w:val="28"/>
          <w:szCs w:val="28"/>
        </w:rPr>
        <w:t>7. Аникин Б.А., Рудая И.Л. Аутсорсинг и аутстаффинг: высокие технологии менеджмента: учебное пособие / Б.А. Аникин, И.Л. Рудая. – 4-е изд., испр. и доп. – Москва: ИНФРА-М, 2022. – 313 с. </w:t>
      </w:r>
    </w:p>
    <w:p w14:paraId="0EB477FA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EAB">
        <w:rPr>
          <w:rFonts w:ascii="Times New Roman" w:hAnsi="Times New Roman" w:cs="Times New Roman"/>
          <w:b/>
          <w:bCs/>
          <w:sz w:val="28"/>
          <w:szCs w:val="28"/>
        </w:rPr>
        <w:t>Источники:</w:t>
      </w:r>
    </w:p>
    <w:p w14:paraId="3C6B5FFA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1. Закон РК «О национальном архивном фонде и архивах» от 22 декабря 1998 г. №326–1. </w:t>
      </w:r>
    </w:p>
    <w:p w14:paraId="7E4DCF76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2. Закон РК «Об информатизации» от 24 ноября 2015 г. № 418-V 3РК. </w:t>
      </w:r>
    </w:p>
    <w:p w14:paraId="0A1CD350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3. Закон РК «Об электронном документе и электронной цифровой подписи» от 7 января 2003 года №370. </w:t>
      </w:r>
    </w:p>
    <w:p w14:paraId="0EE357D7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4. «Ұлттық архив қорының құжаттарын және басқа да архивтік құжаттарды мемлекеттік және арнаулы мемлекеттік архивтердің жинақтау, сақтау, есепке алу мен пайдалану қағидаларын бекіту туралы Қазақстан Республикасы Үкіметінің 2018 жылғы 20 қыркүйектегі № 576 қаулысы </w:t>
      </w:r>
    </w:p>
    <w:p w14:paraId="42AD9A4A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5. «Ұлттық архив қорының құжаттарын және басқа да архивтік құжаттарды ведомстволық және жеке архивтердің қабылдау, сақтау, есепке алу мен пайдалану қағидалары туралы» Қазақстан Республикасы Үкметінің 2018 жылғы 19 қыркүйектегі № 575 қаулысы </w:t>
      </w:r>
    </w:p>
    <w:p w14:paraId="1904D1CA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6. СТ РК ISO 19005-1-2016 «Управление документацией. Формат файлов электронных документов для долгосрочного хранения. Часть 1. Использование PDF 1.4 (PDF/A-1)» </w:t>
      </w:r>
    </w:p>
    <w:p w14:paraId="68F1021B" w14:textId="77777777" w:rsidR="000F5EAB" w:rsidRPr="000F5EAB" w:rsidRDefault="000F5EAB" w:rsidP="000F5E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EAB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00EAA9D8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1. Инфopмaция и инфopмaтизaция. Этaпы paзвития инфopмaтизaции – [Электронный ресурс] – URL http://inftis.narod.ru (дата обращения 04.09.2023) </w:t>
      </w:r>
    </w:p>
    <w:p w14:paraId="45826363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2. Инфopмaтизaция apxивнoгo дeлa [Электронный ресурс] – URL: http://works.doklad.ru (дата обращения 08.03.2021) </w:t>
      </w:r>
    </w:p>
    <w:p w14:paraId="362BB558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3. Мaкapoвa A.К. Пepcпeктивныe нaпpaвлeния пpимeнeния инфopмaциoнныx тexнoлoгий в apxивнoм дeлe // Нaуч.-мeтoд. элeктpoнный жуpнaл «Кoнцeпт». – 2014. – Т. 20. – C. 3446–3450. – [Электронный ресурс] – URL: http://ekoncept.ru/2020/542953.htm. (дата обращения 08.03.2021) </w:t>
      </w:r>
    </w:p>
    <w:p w14:paraId="45D8B0E2" w14:textId="77777777" w:rsidR="000F5EAB" w:rsidRPr="000F5EAB" w:rsidRDefault="000F5EAB" w:rsidP="000F5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EAB">
        <w:rPr>
          <w:rFonts w:ascii="Times New Roman" w:hAnsi="Times New Roman" w:cs="Times New Roman"/>
          <w:b/>
          <w:bCs/>
          <w:sz w:val="28"/>
          <w:szCs w:val="28"/>
        </w:rPr>
        <w:t xml:space="preserve">Интернет-ресурсы </w:t>
      </w:r>
    </w:p>
    <w:p w14:paraId="2506A59F" w14:textId="77777777" w:rsidR="000F5EAB" w:rsidRPr="000F5EAB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1. </w:t>
      </w:r>
      <w:hyperlink r:id="rId5" w:history="1">
        <w:r w:rsidRPr="000F5EA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http://elibrary.kaznu.kz/ru</w:t>
        </w:r>
      </w:hyperlink>
      <w:r w:rsidRPr="000F5EAB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449E8CA3" w14:textId="7260837F" w:rsidR="000F5EAB" w:rsidRPr="00A57749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EAB">
        <w:rPr>
          <w:rFonts w:ascii="Times New Roman" w:hAnsi="Times New Roman" w:cs="Times New Roman"/>
          <w:sz w:val="28"/>
          <w:szCs w:val="28"/>
        </w:rPr>
        <w:t xml:space="preserve">2. </w:t>
      </w:r>
      <w:r w:rsidRPr="000F5EAB">
        <w:rPr>
          <w:rFonts w:ascii="Times New Roman" w:hAnsi="Times New Roman" w:cs="Times New Roman"/>
          <w:sz w:val="28"/>
          <w:szCs w:val="28"/>
          <w:lang w:val="en-US"/>
        </w:rPr>
        <w:t>MOOC</w:t>
      </w:r>
      <w:r w:rsidRPr="000F5EAB">
        <w:rPr>
          <w:rFonts w:ascii="Times New Roman" w:hAnsi="Times New Roman" w:cs="Times New Roman"/>
          <w:sz w:val="28"/>
          <w:szCs w:val="28"/>
        </w:rPr>
        <w:t xml:space="preserve">/видеолекции </w:t>
      </w:r>
    </w:p>
    <w:p w14:paraId="606933DD" w14:textId="6FAE47EB" w:rsidR="00420F89" w:rsidRPr="00A57749" w:rsidRDefault="000F5EAB" w:rsidP="000F5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F5EA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0F89" w:rsidRPr="00A57749">
        <w:rPr>
          <w:rFonts w:ascii="Times New Roman" w:hAnsi="Times New Roman" w:cs="Times New Roman"/>
          <w:sz w:val="28"/>
          <w:szCs w:val="28"/>
        </w:rPr>
        <w:t xml:space="preserve"> Инфopмaция и инфopмaтизaция. Этaпы paзвития инфopмaтизaции – [Электронный ресурс] – URL http://inftis.narod.ru (дата обращения 04.09.2023) </w:t>
      </w:r>
    </w:p>
    <w:p w14:paraId="3EF7802C" w14:textId="75FD9F90" w:rsidR="00420F89" w:rsidRPr="00A57749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20F89" w:rsidRPr="00A57749">
        <w:rPr>
          <w:rFonts w:ascii="Times New Roman" w:hAnsi="Times New Roman" w:cs="Times New Roman"/>
          <w:sz w:val="28"/>
          <w:szCs w:val="28"/>
        </w:rPr>
        <w:t xml:space="preserve">. Инфopмaтизaция apxивнoгo дeлa [Электронный ресурс] – URL: http://works.doklad.ru (дата обращения 08.03.2021) </w:t>
      </w:r>
    </w:p>
    <w:p w14:paraId="37FCFE7D" w14:textId="1933770D" w:rsidR="00420F89" w:rsidRPr="00A57749" w:rsidRDefault="000F5EAB" w:rsidP="000F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0F89" w:rsidRPr="00A57749">
        <w:rPr>
          <w:rFonts w:ascii="Times New Roman" w:hAnsi="Times New Roman" w:cs="Times New Roman"/>
          <w:sz w:val="28"/>
          <w:szCs w:val="28"/>
        </w:rPr>
        <w:t xml:space="preserve">. Мaкapoвa A.К. Пepcпeктивныe нaпpaвлeния пpимeнeния инфopмaциoнныx тexнoлoгий в apxивнoм дeлe // Нaуч.-мeтoд. элeктpoнный жуpнaл «Кoнцeпт». – 2014. – Т. 20. – C. 3446–3450. – [Электронный ресурс] – URL: http://ekoncept.ru/2020/542953.htm. (дата обращения 08.03.2021) </w:t>
      </w:r>
      <w:bookmarkEnd w:id="0"/>
    </w:p>
    <w:sectPr w:rsidR="00420F89" w:rsidRPr="00A57749" w:rsidSect="005F442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407E"/>
    <w:multiLevelType w:val="multilevel"/>
    <w:tmpl w:val="CE9E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960B1"/>
    <w:multiLevelType w:val="multilevel"/>
    <w:tmpl w:val="5FC44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C79D1"/>
    <w:multiLevelType w:val="multilevel"/>
    <w:tmpl w:val="31609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3066350"/>
    <w:multiLevelType w:val="multilevel"/>
    <w:tmpl w:val="8040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23836"/>
    <w:multiLevelType w:val="multilevel"/>
    <w:tmpl w:val="DFFEB082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4F1A70CD"/>
    <w:multiLevelType w:val="hybridMultilevel"/>
    <w:tmpl w:val="67A482DE"/>
    <w:lvl w:ilvl="0" w:tplc="B212F7D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62DE1C2E"/>
    <w:multiLevelType w:val="multilevel"/>
    <w:tmpl w:val="B2748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357891">
    <w:abstractNumId w:val="5"/>
  </w:num>
  <w:num w:numId="2" w16cid:durableId="209194035">
    <w:abstractNumId w:val="0"/>
  </w:num>
  <w:num w:numId="3" w16cid:durableId="2010675723">
    <w:abstractNumId w:val="2"/>
  </w:num>
  <w:num w:numId="4" w16cid:durableId="1756785491">
    <w:abstractNumId w:val="3"/>
  </w:num>
  <w:num w:numId="5" w16cid:durableId="1869099235">
    <w:abstractNumId w:val="4"/>
  </w:num>
  <w:num w:numId="6" w16cid:durableId="273288452">
    <w:abstractNumId w:val="6"/>
  </w:num>
  <w:num w:numId="7" w16cid:durableId="90125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21"/>
    <w:rsid w:val="00041CD9"/>
    <w:rsid w:val="000538F7"/>
    <w:rsid w:val="000A0B1A"/>
    <w:rsid w:val="000D0856"/>
    <w:rsid w:val="000D73FD"/>
    <w:rsid w:val="000E1BED"/>
    <w:rsid w:val="000E60D2"/>
    <w:rsid w:val="000F112E"/>
    <w:rsid w:val="000F5EAB"/>
    <w:rsid w:val="00160145"/>
    <w:rsid w:val="00166081"/>
    <w:rsid w:val="001B4B24"/>
    <w:rsid w:val="00233CFD"/>
    <w:rsid w:val="00286AB6"/>
    <w:rsid w:val="00296642"/>
    <w:rsid w:val="002B7EA7"/>
    <w:rsid w:val="002C7A9D"/>
    <w:rsid w:val="002F204A"/>
    <w:rsid w:val="003776A2"/>
    <w:rsid w:val="00380AAC"/>
    <w:rsid w:val="0039545D"/>
    <w:rsid w:val="003B61DC"/>
    <w:rsid w:val="003C00CC"/>
    <w:rsid w:val="003D0C5C"/>
    <w:rsid w:val="003F62AC"/>
    <w:rsid w:val="004078E5"/>
    <w:rsid w:val="00415E1F"/>
    <w:rsid w:val="00420F89"/>
    <w:rsid w:val="004C3FBD"/>
    <w:rsid w:val="004F42FA"/>
    <w:rsid w:val="004F53CF"/>
    <w:rsid w:val="005B6021"/>
    <w:rsid w:val="005C7C8F"/>
    <w:rsid w:val="005D7CB8"/>
    <w:rsid w:val="005F4421"/>
    <w:rsid w:val="005F6B39"/>
    <w:rsid w:val="006138C4"/>
    <w:rsid w:val="00626736"/>
    <w:rsid w:val="0066346C"/>
    <w:rsid w:val="00663CFB"/>
    <w:rsid w:val="00675C92"/>
    <w:rsid w:val="006B4BEA"/>
    <w:rsid w:val="00726EE7"/>
    <w:rsid w:val="00735F0A"/>
    <w:rsid w:val="00737ED6"/>
    <w:rsid w:val="007672F6"/>
    <w:rsid w:val="00781390"/>
    <w:rsid w:val="00783323"/>
    <w:rsid w:val="00793E12"/>
    <w:rsid w:val="00796175"/>
    <w:rsid w:val="007F78C9"/>
    <w:rsid w:val="00806826"/>
    <w:rsid w:val="00807F1D"/>
    <w:rsid w:val="0084698F"/>
    <w:rsid w:val="00860B6F"/>
    <w:rsid w:val="00876C5B"/>
    <w:rsid w:val="00882A69"/>
    <w:rsid w:val="008A71A2"/>
    <w:rsid w:val="008F2609"/>
    <w:rsid w:val="009068AF"/>
    <w:rsid w:val="009421DC"/>
    <w:rsid w:val="009429BE"/>
    <w:rsid w:val="009D4F1D"/>
    <w:rsid w:val="009E46EC"/>
    <w:rsid w:val="00A00B4C"/>
    <w:rsid w:val="00A03E82"/>
    <w:rsid w:val="00A16B0E"/>
    <w:rsid w:val="00A224DB"/>
    <w:rsid w:val="00A31E44"/>
    <w:rsid w:val="00A373BF"/>
    <w:rsid w:val="00A534B4"/>
    <w:rsid w:val="00A57749"/>
    <w:rsid w:val="00AB31B3"/>
    <w:rsid w:val="00AD4F96"/>
    <w:rsid w:val="00B254B1"/>
    <w:rsid w:val="00B45750"/>
    <w:rsid w:val="00B6750C"/>
    <w:rsid w:val="00B8611C"/>
    <w:rsid w:val="00BA316B"/>
    <w:rsid w:val="00C362E3"/>
    <w:rsid w:val="00C911B3"/>
    <w:rsid w:val="00C965B2"/>
    <w:rsid w:val="00C9687D"/>
    <w:rsid w:val="00CA00ED"/>
    <w:rsid w:val="00CA430D"/>
    <w:rsid w:val="00CE0AE4"/>
    <w:rsid w:val="00CE590A"/>
    <w:rsid w:val="00D10307"/>
    <w:rsid w:val="00D14B1A"/>
    <w:rsid w:val="00D246B8"/>
    <w:rsid w:val="00D35E52"/>
    <w:rsid w:val="00D816B2"/>
    <w:rsid w:val="00DD6BFB"/>
    <w:rsid w:val="00E1467F"/>
    <w:rsid w:val="00E620A7"/>
    <w:rsid w:val="00E670E8"/>
    <w:rsid w:val="00F65BD5"/>
    <w:rsid w:val="00F77BCF"/>
    <w:rsid w:val="00F923B0"/>
    <w:rsid w:val="00F94A13"/>
    <w:rsid w:val="00FA5652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0FEF"/>
  <w15:docId w15:val="{0EB35CF7-5704-4AB4-BF94-8EB23B0D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B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87D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A224DB"/>
    <w:rPr>
      <w:color w:val="0000FF"/>
      <w:u w:val="single"/>
    </w:rPr>
  </w:style>
  <w:style w:type="paragraph" w:customStyle="1" w:styleId="3">
    <w:name w:val="Обычный3"/>
    <w:rsid w:val="003776A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E620A7"/>
    <w:pPr>
      <w:ind w:left="720"/>
      <w:contextualSpacing/>
    </w:pPr>
  </w:style>
  <w:style w:type="paragraph" w:styleId="a8">
    <w:name w:val="Normal (Web)"/>
    <w:aliases w:val="Обычный (веб),Обычный (веб) Знак1,Обычный (веб) Знак Знак,Обычный (Web)"/>
    <w:basedOn w:val="a"/>
    <w:link w:val="a9"/>
    <w:uiPriority w:val="99"/>
    <w:qFormat/>
    <w:rsid w:val="00B4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068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068AF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a">
    <w:name w:val="Body Text Indent"/>
    <w:basedOn w:val="a"/>
    <w:link w:val="ab"/>
    <w:unhideWhenUsed/>
    <w:rsid w:val="009068A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9068A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9068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068A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9068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9068AF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Интернет) Знак"/>
    <w:link w:val="a8"/>
    <w:uiPriority w:val="99"/>
    <w:locked/>
    <w:rsid w:val="009429BE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evel1">
    <w:name w:val="Bullet level 1"/>
    <w:basedOn w:val="a"/>
    <w:qFormat/>
    <w:rsid w:val="009429BE"/>
    <w:pPr>
      <w:numPr>
        <w:numId w:val="5"/>
      </w:numPr>
      <w:spacing w:before="60" w:after="60"/>
    </w:pPr>
    <w:rPr>
      <w:rFonts w:ascii="Arial" w:eastAsia="SimSun" w:hAnsi="Arial" w:cs="Times New Roman"/>
      <w:sz w:val="20"/>
      <w:lang w:bidi="ru-RU"/>
    </w:rPr>
  </w:style>
  <w:style w:type="numbering" w:customStyle="1" w:styleId="BulletList">
    <w:name w:val="Bullet_List"/>
    <w:uiPriority w:val="99"/>
    <w:rsid w:val="009429BE"/>
    <w:pPr>
      <w:numPr>
        <w:numId w:val="5"/>
      </w:numPr>
    </w:pPr>
  </w:style>
  <w:style w:type="paragraph" w:customStyle="1" w:styleId="ae">
    <w:basedOn w:val="a"/>
    <w:next w:val="a8"/>
    <w:link w:val="af"/>
    <w:uiPriority w:val="99"/>
    <w:unhideWhenUsed/>
    <w:rsid w:val="00D816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f">
    <w:name w:val="Обычный (веб) Знак"/>
    <w:link w:val="ae"/>
    <w:uiPriority w:val="99"/>
    <w:locked/>
    <w:rsid w:val="00D816B2"/>
    <w:rPr>
      <w:sz w:val="24"/>
      <w:szCs w:val="24"/>
    </w:rPr>
  </w:style>
  <w:style w:type="character" w:styleId="HTML">
    <w:name w:val="HTML Cite"/>
    <w:uiPriority w:val="99"/>
    <w:unhideWhenUsed/>
    <w:rsid w:val="00D816B2"/>
    <w:rPr>
      <w:i/>
      <w:iCs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923B0"/>
  </w:style>
  <w:style w:type="paragraph" w:styleId="23">
    <w:name w:val="Quote"/>
    <w:basedOn w:val="a"/>
    <w:next w:val="a"/>
    <w:link w:val="24"/>
    <w:uiPriority w:val="29"/>
    <w:qFormat/>
    <w:rsid w:val="00F923B0"/>
    <w:pPr>
      <w:spacing w:after="0" w:line="240" w:lineRule="auto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F923B0"/>
    <w:rPr>
      <w:rFonts w:ascii="Times New Roman" w:eastAsia="Calibri" w:hAnsi="Times New Roman" w:cs="Times New Roman"/>
      <w:i/>
      <w:i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6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Жакишева Сауле</cp:lastModifiedBy>
  <cp:revision>6</cp:revision>
  <dcterms:created xsi:type="dcterms:W3CDTF">2024-09-10T06:29:00Z</dcterms:created>
  <dcterms:modified xsi:type="dcterms:W3CDTF">2024-09-11T04:15:00Z</dcterms:modified>
</cp:coreProperties>
</file>